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64B5" w:rsidRPr="00C864B5" w:rsidRDefault="00C864B5">
      <w:pPr>
        <w:rPr>
          <w:b/>
          <w:bCs/>
          <w:sz w:val="36"/>
          <w:szCs w:val="36"/>
        </w:rPr>
      </w:pPr>
      <w:r w:rsidRPr="00C864B5">
        <w:rPr>
          <w:b/>
          <w:bCs/>
          <w:noProof/>
          <w:lang w:eastAsia="fr-FR"/>
        </w:rPr>
        <w:drawing>
          <wp:anchor distT="0" distB="0" distL="114300" distR="114300" simplePos="0" relativeHeight="251659264" behindDoc="0" locked="0" layoutInCell="1" allowOverlap="1">
            <wp:simplePos x="0" y="0"/>
            <wp:positionH relativeFrom="column">
              <wp:posOffset>-96974</wp:posOffset>
            </wp:positionH>
            <wp:positionV relativeFrom="paragraph">
              <wp:posOffset>-420824</wp:posOffset>
            </wp:positionV>
            <wp:extent cx="1215572" cy="947058"/>
            <wp:effectExtent l="19050" t="0" r="3628" b="0"/>
            <wp:wrapTight wrapText="bothSides">
              <wp:wrapPolygon edited="0">
                <wp:start x="-339" y="0"/>
                <wp:lineTo x="-339" y="21290"/>
                <wp:lineTo x="21664" y="21290"/>
                <wp:lineTo x="21664" y="0"/>
                <wp:lineTo x="-339" y="0"/>
              </wp:wrapPolygon>
            </wp:wrapTight>
            <wp:docPr id="2" name="Image 1" descr="DISK IMAC:Users:apple:Desktop:Logo Univer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K IMAC:Users:apple:Desktop:Logo Univers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5572" cy="947058"/>
                    </a:xfrm>
                    <a:prstGeom prst="rect">
                      <a:avLst/>
                    </a:prstGeom>
                    <a:noFill/>
                    <a:ln>
                      <a:noFill/>
                    </a:ln>
                  </pic:spPr>
                </pic:pic>
              </a:graphicData>
            </a:graphic>
          </wp:anchor>
        </w:drawing>
      </w:r>
      <w:r>
        <w:rPr>
          <w:b/>
          <w:bCs/>
        </w:rPr>
        <w:t xml:space="preserve">              </w:t>
      </w:r>
      <w:r w:rsidRPr="00C864B5">
        <w:rPr>
          <w:b/>
          <w:bCs/>
          <w:sz w:val="36"/>
          <w:szCs w:val="36"/>
        </w:rPr>
        <w:t>MODELE FICHE TECHNIQUE DE CLUB</w:t>
      </w:r>
    </w:p>
    <w:p w:rsidR="00C864B5" w:rsidRDefault="00C864B5">
      <w:pPr>
        <w:rPr>
          <w:b/>
          <w:bCs/>
        </w:rPr>
      </w:pPr>
    </w:p>
    <w:p w:rsidR="00891E1D" w:rsidRDefault="00891E1D">
      <w:pPr>
        <w:rPr>
          <w:b/>
          <w:bCs/>
          <w:u w:val="single"/>
        </w:rPr>
      </w:pPr>
    </w:p>
    <w:p w:rsidR="00F45FF1" w:rsidRPr="00C864B5" w:rsidRDefault="00930483">
      <w:pPr>
        <w:rPr>
          <w:b/>
          <w:bCs/>
        </w:rPr>
      </w:pPr>
      <w:r w:rsidRPr="004358ED">
        <w:rPr>
          <w:b/>
          <w:bCs/>
          <w:u w:val="single"/>
        </w:rPr>
        <w:t>CARTE D’IDENTITE DES CLUBS</w:t>
      </w:r>
      <w:r w:rsidRPr="00C864B5">
        <w:rPr>
          <w:b/>
          <w:bCs/>
        </w:rPr>
        <w:t xml:space="preserve"> : </w:t>
      </w:r>
    </w:p>
    <w:p w:rsidR="00930483" w:rsidRDefault="00930483">
      <w:r>
        <w:t>Servira de support d’information et de communication</w:t>
      </w:r>
    </w:p>
    <w:p w:rsidR="00930483" w:rsidRPr="00C864B5" w:rsidRDefault="00930483">
      <w:pPr>
        <w:rPr>
          <w:b/>
          <w:bCs/>
        </w:rPr>
      </w:pPr>
      <w:r w:rsidRPr="004358ED">
        <w:rPr>
          <w:b/>
          <w:bCs/>
          <w:u w:val="single"/>
        </w:rPr>
        <w:t>ORGANISATION ET TAILLE DU CLUB</w:t>
      </w:r>
      <w:r w:rsidRPr="00C864B5">
        <w:rPr>
          <w:b/>
          <w:bCs/>
        </w:rPr>
        <w:t xml:space="preserve"> : </w:t>
      </w:r>
    </w:p>
    <w:p w:rsidR="00930483" w:rsidRDefault="00930483">
      <w:r>
        <w:t>L’organigramme ; la mission ; les fonctions et les responsabilités</w:t>
      </w:r>
    </w:p>
    <w:p w:rsidR="00930483" w:rsidRDefault="00930483" w:rsidP="00467675">
      <w:r>
        <w:t>Les méthodes</w:t>
      </w:r>
      <w:r w:rsidR="00891E1D">
        <w:t>,</w:t>
      </w:r>
      <w:r>
        <w:t xml:space="preserve"> les niveaux de coordination et d’articulation des activités</w:t>
      </w:r>
    </w:p>
    <w:p w:rsidR="00930483" w:rsidRPr="004358ED" w:rsidRDefault="00930483">
      <w:pPr>
        <w:rPr>
          <w:b/>
          <w:bCs/>
          <w:u w:val="single"/>
        </w:rPr>
      </w:pPr>
      <w:r w:rsidRPr="004358ED">
        <w:rPr>
          <w:b/>
          <w:bCs/>
          <w:u w:val="single"/>
        </w:rPr>
        <w:t xml:space="preserve">HISTORIQUE : </w:t>
      </w:r>
    </w:p>
    <w:p w:rsidR="00930483" w:rsidRDefault="00930483" w:rsidP="00B40BE9">
      <w:r>
        <w:t>Tout club connait, au cours de son évolution  des événements importants qui laissent leurs traces et déterminent   en partie, son orientation et le rythme de son parcours. Ce faisant,  ils contribuent à informer</w:t>
      </w:r>
      <w:r w:rsidR="00891E1D">
        <w:t xml:space="preserve"> </w:t>
      </w:r>
      <w:r>
        <w:t xml:space="preserve"> son identité. D’où l’importance de mettre la lumière sur ces évènements.</w:t>
      </w:r>
    </w:p>
    <w:p w:rsidR="00930483" w:rsidRDefault="00930483" w:rsidP="00930483">
      <w:r w:rsidRPr="004358ED">
        <w:rPr>
          <w:b/>
          <w:bCs/>
          <w:u w:val="single"/>
        </w:rPr>
        <w:t>CONTEXTE GENERAL</w:t>
      </w:r>
      <w:r>
        <w:t xml:space="preserve"> : </w:t>
      </w:r>
    </w:p>
    <w:p w:rsidR="00930483" w:rsidRDefault="00930483" w:rsidP="00930483">
      <w:r>
        <w:t>Ensemble des circonstances liées (sociales, culturelles…) suite auxquelles l’idée du club apparait.</w:t>
      </w:r>
    </w:p>
    <w:p w:rsidR="00930483" w:rsidRDefault="00930483" w:rsidP="00930483">
      <w:r w:rsidRPr="004358ED">
        <w:rPr>
          <w:b/>
          <w:bCs/>
          <w:u w:val="single"/>
        </w:rPr>
        <w:t>VALEURS</w:t>
      </w:r>
      <w:r>
        <w:t> :</w:t>
      </w:r>
    </w:p>
    <w:p w:rsidR="00930483" w:rsidRDefault="00930483" w:rsidP="00930483">
      <w:r>
        <w:t>Ensemble de principes qui relève de l’éthique et de certains positionnements ou engagements auxquels les membres croient. Elles servent pour orienter les choix à plusieurs niveaux (activités, choix de partenaires….)</w:t>
      </w:r>
    </w:p>
    <w:p w:rsidR="005506D6" w:rsidRPr="00C864B5" w:rsidRDefault="005506D6" w:rsidP="00930483">
      <w:pPr>
        <w:rPr>
          <w:b/>
          <w:bCs/>
        </w:rPr>
      </w:pPr>
      <w:r w:rsidRPr="004358ED">
        <w:rPr>
          <w:b/>
          <w:bCs/>
          <w:u w:val="single"/>
        </w:rPr>
        <w:t>MISSION</w:t>
      </w:r>
      <w:r w:rsidRPr="00C864B5">
        <w:rPr>
          <w:b/>
          <w:bCs/>
        </w:rPr>
        <w:t> :</w:t>
      </w:r>
    </w:p>
    <w:p w:rsidR="005506D6" w:rsidRDefault="005506D6" w:rsidP="00B40BE9">
      <w:r>
        <w:t>Se définit par l’expression d’un certain nombre de réalités autour desquelles les étudiants formant le club se sont regroupés, à savoir : le but ultime pour lequel</w:t>
      </w:r>
      <w:r w:rsidR="00B40BE9">
        <w:t xml:space="preserve">  le </w:t>
      </w:r>
      <w:r>
        <w:t>club existe, la manière dont le club compte atteindre son but.</w:t>
      </w:r>
    </w:p>
    <w:p w:rsidR="005506D6" w:rsidRPr="00C864B5" w:rsidRDefault="005506D6" w:rsidP="00930483">
      <w:pPr>
        <w:rPr>
          <w:b/>
          <w:bCs/>
        </w:rPr>
      </w:pPr>
      <w:r w:rsidRPr="004358ED">
        <w:rPr>
          <w:b/>
          <w:bCs/>
          <w:u w:val="single"/>
        </w:rPr>
        <w:t>VISION </w:t>
      </w:r>
      <w:r w:rsidRPr="00C864B5">
        <w:rPr>
          <w:b/>
          <w:bCs/>
        </w:rPr>
        <w:t xml:space="preserve">: </w:t>
      </w:r>
    </w:p>
    <w:p w:rsidR="005506D6" w:rsidRDefault="00A24B1E" w:rsidP="00930483">
      <w:r>
        <w:t>Exprime l’état futur souhaité à long terme et visé par le club à partir de l’état actuel.</w:t>
      </w:r>
    </w:p>
    <w:p w:rsidR="00A24B1E" w:rsidRDefault="00A24B1E" w:rsidP="00930483">
      <w:r>
        <w:t>La vision est contrée sur le club et non sur les acteurs ou bénéficiaires.</w:t>
      </w:r>
    </w:p>
    <w:p w:rsidR="00A24B1E" w:rsidRDefault="00A24B1E" w:rsidP="00B40BE9">
      <w:r>
        <w:t>L’aspiration exprimée  dans la vision doit représenter un socle commun à l’ensemble des adhérents et donner une idée assez précise sur les efforts à consentir, les ressources à déployer et les compétences auxquelles on doit faire appel pour arriver à une telle ambition.</w:t>
      </w:r>
    </w:p>
    <w:p w:rsidR="00A24B1E" w:rsidRPr="00C864B5" w:rsidRDefault="00A24B1E" w:rsidP="00930483">
      <w:pPr>
        <w:rPr>
          <w:b/>
          <w:bCs/>
        </w:rPr>
      </w:pPr>
      <w:r w:rsidRPr="004358ED">
        <w:rPr>
          <w:b/>
          <w:bCs/>
          <w:u w:val="single"/>
        </w:rPr>
        <w:t>DOMAINES D’ACTIVITES</w:t>
      </w:r>
      <w:r w:rsidRPr="00C864B5">
        <w:rPr>
          <w:b/>
          <w:bCs/>
        </w:rPr>
        <w:t> :</w:t>
      </w:r>
    </w:p>
    <w:p w:rsidR="00A24B1E" w:rsidRDefault="00A24B1E" w:rsidP="00B40BE9">
      <w:r>
        <w:t xml:space="preserve">La définition des domaines d’activités nécessite la réponse à la question : quel est </w:t>
      </w:r>
      <w:r w:rsidR="00891E1D">
        <w:t xml:space="preserve"> </w:t>
      </w:r>
      <w:r>
        <w:t>le</w:t>
      </w:r>
      <w:r w:rsidR="00B40BE9">
        <w:t xml:space="preserve"> </w:t>
      </w:r>
      <w:r w:rsidR="00891E1D">
        <w:t xml:space="preserve"> </w:t>
      </w:r>
      <w:r>
        <w:t>nouveau porte feuille d’activités qui va permettre au club d’accomplir sa mission et de le mener vers sa vision.</w:t>
      </w:r>
    </w:p>
    <w:p w:rsidR="00752B70" w:rsidRPr="00C864B5" w:rsidRDefault="004358ED" w:rsidP="00752B70">
      <w:pPr>
        <w:rPr>
          <w:b/>
          <w:bCs/>
          <w:sz w:val="36"/>
          <w:szCs w:val="36"/>
        </w:rPr>
      </w:pPr>
      <w:r>
        <w:rPr>
          <w:b/>
          <w:bCs/>
          <w:sz w:val="36"/>
          <w:szCs w:val="36"/>
        </w:rPr>
        <w:t>MODELE FICHE TECHNIQUE DE CLUB</w:t>
      </w:r>
    </w:p>
    <w:p w:rsidR="00A24B1E" w:rsidRDefault="00752B70" w:rsidP="00A24B1E">
      <w:r w:rsidRPr="00752B70">
        <w:rPr>
          <w:noProof/>
          <w:lang w:eastAsia="fr-FR"/>
        </w:rPr>
        <w:drawing>
          <wp:anchor distT="0" distB="0" distL="114300" distR="114300" simplePos="0" relativeHeight="251661312" behindDoc="0" locked="0" layoutInCell="1" allowOverlap="1">
            <wp:simplePos x="0" y="0"/>
            <wp:positionH relativeFrom="column">
              <wp:posOffset>52705</wp:posOffset>
            </wp:positionH>
            <wp:positionV relativeFrom="paragraph">
              <wp:posOffset>-423545</wp:posOffset>
            </wp:positionV>
            <wp:extent cx="1228725" cy="960755"/>
            <wp:effectExtent l="19050" t="0" r="9525" b="0"/>
            <wp:wrapTight wrapText="bothSides">
              <wp:wrapPolygon edited="0">
                <wp:start x="-335" y="0"/>
                <wp:lineTo x="-335" y="20986"/>
                <wp:lineTo x="21767" y="20986"/>
                <wp:lineTo x="21767" y="0"/>
                <wp:lineTo x="-335" y="0"/>
              </wp:wrapPolygon>
            </wp:wrapTight>
            <wp:docPr id="3" name="Image 1" descr="DISK IMAC:Users:apple:Desktop:Logo Univer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K IMAC:Users:apple:Desktop:Logo Universit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960755"/>
                    </a:xfrm>
                    <a:prstGeom prst="rect">
                      <a:avLst/>
                    </a:prstGeom>
                    <a:noFill/>
                    <a:ln>
                      <a:noFill/>
                    </a:ln>
                  </pic:spPr>
                </pic:pic>
              </a:graphicData>
            </a:graphic>
          </wp:anchor>
        </w:drawing>
      </w:r>
    </w:p>
    <w:p w:rsidR="00A24B1E" w:rsidRDefault="00A24B1E" w:rsidP="00A24B1E"/>
    <w:p w:rsidR="00891E1D" w:rsidRDefault="00891E1D" w:rsidP="00496625">
      <w:pPr>
        <w:rPr>
          <w:b/>
          <w:bCs/>
          <w:u w:val="single"/>
        </w:rPr>
      </w:pPr>
    </w:p>
    <w:p w:rsidR="00A24B1E" w:rsidRDefault="00A24B1E" w:rsidP="00496625">
      <w:r w:rsidRPr="00891E1D">
        <w:rPr>
          <w:b/>
          <w:bCs/>
          <w:u w:val="single"/>
        </w:rPr>
        <w:t>SERVICES </w:t>
      </w:r>
      <w:r w:rsidRPr="00C864B5">
        <w:rPr>
          <w:b/>
          <w:bCs/>
        </w:rPr>
        <w:t>:</w:t>
      </w:r>
      <w:r>
        <w:t xml:space="preserve"> </w:t>
      </w:r>
      <w:r w:rsidR="00496625">
        <w:t xml:space="preserve">  ce sont l’ensemble des actions entreprises pour répondre à un besoin donné. Ces services peuvent être de natures différentes : actions sanitaires, plaidoyer, sensibilisation,…..</w:t>
      </w:r>
    </w:p>
    <w:p w:rsidR="00496625" w:rsidRPr="00C864B5" w:rsidRDefault="00496625" w:rsidP="00496625">
      <w:pPr>
        <w:rPr>
          <w:b/>
          <w:bCs/>
        </w:rPr>
      </w:pPr>
      <w:r w:rsidRPr="00891E1D">
        <w:rPr>
          <w:b/>
          <w:bCs/>
          <w:u w:val="single"/>
        </w:rPr>
        <w:t>OBJECTIFS DU PROJET</w:t>
      </w:r>
      <w:r w:rsidRPr="00C864B5">
        <w:rPr>
          <w:b/>
          <w:bCs/>
        </w:rPr>
        <w:t xml:space="preserve"> : </w:t>
      </w:r>
    </w:p>
    <w:p w:rsidR="00496625" w:rsidRDefault="004358ED" w:rsidP="004358ED">
      <w:r>
        <w:t>I</w:t>
      </w:r>
      <w:r w:rsidR="00496625">
        <w:t>l s’agit des choix des objectifs stratégiques majeurs.</w:t>
      </w:r>
    </w:p>
    <w:p w:rsidR="00496625" w:rsidRPr="00C864B5" w:rsidRDefault="00496625" w:rsidP="00496625">
      <w:pPr>
        <w:rPr>
          <w:b/>
          <w:bCs/>
        </w:rPr>
      </w:pPr>
      <w:r w:rsidRPr="00891E1D">
        <w:rPr>
          <w:b/>
          <w:bCs/>
          <w:u w:val="single"/>
        </w:rPr>
        <w:t>CIBLE DU PROJET</w:t>
      </w:r>
      <w:r w:rsidRPr="00C864B5">
        <w:rPr>
          <w:b/>
          <w:bCs/>
        </w:rPr>
        <w:t xml:space="preserve"> : </w:t>
      </w:r>
    </w:p>
    <w:p w:rsidR="00496625" w:rsidRDefault="00496625" w:rsidP="00496625">
      <w:r>
        <w:t>Ce sont des groupes de personnes représentant des caractéristiques communes</w:t>
      </w:r>
    </w:p>
    <w:p w:rsidR="00496625" w:rsidRPr="00C864B5" w:rsidRDefault="00496625" w:rsidP="00496625">
      <w:pPr>
        <w:rPr>
          <w:b/>
          <w:bCs/>
        </w:rPr>
      </w:pPr>
      <w:r w:rsidRPr="00891E1D">
        <w:rPr>
          <w:b/>
          <w:bCs/>
          <w:u w:val="single"/>
        </w:rPr>
        <w:t>COMPETENCES REQUISES</w:t>
      </w:r>
      <w:r w:rsidRPr="00C864B5">
        <w:rPr>
          <w:b/>
          <w:bCs/>
        </w:rPr>
        <w:t> :</w:t>
      </w:r>
    </w:p>
    <w:p w:rsidR="00496625" w:rsidRDefault="00496625" w:rsidP="00496625">
      <w:r>
        <w:t>C’est l’ensemble des savoirs et savoirs faire nécessaires à la réalisation effective des services déterminés.</w:t>
      </w:r>
    </w:p>
    <w:p w:rsidR="00496625" w:rsidRPr="00C864B5" w:rsidRDefault="00496625" w:rsidP="00496625">
      <w:pPr>
        <w:rPr>
          <w:b/>
          <w:bCs/>
        </w:rPr>
      </w:pPr>
      <w:r w:rsidRPr="00891E1D">
        <w:rPr>
          <w:b/>
          <w:bCs/>
          <w:u w:val="single"/>
        </w:rPr>
        <w:t>PARTENARIATS </w:t>
      </w:r>
      <w:r w:rsidRPr="00C864B5">
        <w:rPr>
          <w:b/>
          <w:bCs/>
        </w:rPr>
        <w:t>:</w:t>
      </w:r>
    </w:p>
    <w:p w:rsidR="00496625" w:rsidRDefault="00496625" w:rsidP="00496625">
      <w:r>
        <w:t>Définir des choix quant à l’établissement et à la nature des partenariats en cohérence avec les valeurs du club.</w:t>
      </w:r>
    </w:p>
    <w:p w:rsidR="00496625" w:rsidRPr="00C864B5" w:rsidRDefault="00496625" w:rsidP="00496625">
      <w:pPr>
        <w:rPr>
          <w:b/>
          <w:bCs/>
        </w:rPr>
      </w:pPr>
      <w:r w:rsidRPr="00891E1D">
        <w:rPr>
          <w:b/>
          <w:bCs/>
          <w:u w:val="single"/>
        </w:rPr>
        <w:t>COMMUNICATION</w:t>
      </w:r>
      <w:r w:rsidRPr="00C864B5">
        <w:rPr>
          <w:b/>
          <w:bCs/>
        </w:rPr>
        <w:t xml:space="preserve"> : </w:t>
      </w:r>
    </w:p>
    <w:p w:rsidR="00496625" w:rsidRDefault="00496625" w:rsidP="00496625">
      <w:r>
        <w:t>Etablir un plan de communication permettant le positionnement du club.</w:t>
      </w:r>
    </w:p>
    <w:p w:rsidR="00930483" w:rsidRDefault="00930483"/>
    <w:sectPr w:rsidR="00930483" w:rsidSect="00F45F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1C97" w:rsidRDefault="00391C97" w:rsidP="00C864B5">
      <w:pPr>
        <w:spacing w:after="0" w:line="240" w:lineRule="auto"/>
      </w:pPr>
      <w:r>
        <w:separator/>
      </w:r>
    </w:p>
  </w:endnote>
  <w:endnote w:type="continuationSeparator" w:id="0">
    <w:p w:rsidR="00391C97" w:rsidRDefault="00391C97" w:rsidP="00C86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1C97" w:rsidRDefault="00391C97" w:rsidP="00C864B5">
      <w:pPr>
        <w:spacing w:after="0" w:line="240" w:lineRule="auto"/>
      </w:pPr>
      <w:r>
        <w:separator/>
      </w:r>
    </w:p>
  </w:footnote>
  <w:footnote w:type="continuationSeparator" w:id="0">
    <w:p w:rsidR="00391C97" w:rsidRDefault="00391C97" w:rsidP="00C864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483"/>
    <w:rsid w:val="003813C1"/>
    <w:rsid w:val="00391C97"/>
    <w:rsid w:val="00414384"/>
    <w:rsid w:val="004358ED"/>
    <w:rsid w:val="00467675"/>
    <w:rsid w:val="004716DB"/>
    <w:rsid w:val="00496625"/>
    <w:rsid w:val="005506D6"/>
    <w:rsid w:val="00740682"/>
    <w:rsid w:val="00752B70"/>
    <w:rsid w:val="00891E1D"/>
    <w:rsid w:val="008A4190"/>
    <w:rsid w:val="00930483"/>
    <w:rsid w:val="00A24B1E"/>
    <w:rsid w:val="00B40BE9"/>
    <w:rsid w:val="00C864B5"/>
    <w:rsid w:val="00CF0E95"/>
    <w:rsid w:val="00D804BF"/>
    <w:rsid w:val="00E37882"/>
    <w:rsid w:val="00F45FF1"/>
    <w:rsid w:val="00FE19D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557B46-A85E-B247-9624-13F7D0912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FF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C864B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864B5"/>
  </w:style>
  <w:style w:type="paragraph" w:styleId="Pieddepage">
    <w:name w:val="footer"/>
    <w:basedOn w:val="Normal"/>
    <w:link w:val="PieddepageCar"/>
    <w:uiPriority w:val="99"/>
    <w:semiHidden/>
    <w:unhideWhenUsed/>
    <w:rsid w:val="00C864B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86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image" Target="media/image2.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2213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i.bachiri</dc:creator>
  <cp:lastModifiedBy>212668191642</cp:lastModifiedBy>
  <cp:revision>2</cp:revision>
  <dcterms:created xsi:type="dcterms:W3CDTF">2023-10-11T17:42:00Z</dcterms:created>
  <dcterms:modified xsi:type="dcterms:W3CDTF">2023-10-11T17:42:00Z</dcterms:modified>
</cp:coreProperties>
</file>